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448" w:rsidRPr="00622DB4" w:rsidRDefault="001D0448" w:rsidP="001D0448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479550" cy="657860"/>
            <wp:effectExtent l="19050" t="0" r="6350" b="0"/>
            <wp:wrapTight wrapText="bothSides">
              <wp:wrapPolygon edited="0">
                <wp:start x="-278" y="0"/>
                <wp:lineTo x="-278" y="21266"/>
                <wp:lineTo x="21693" y="21266"/>
                <wp:lineTo x="21693" y="0"/>
                <wp:lineTo x="-278" y="0"/>
              </wp:wrapPolygon>
            </wp:wrapTight>
            <wp:docPr id="2" name="Bild 2" descr="vx-kommun_4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x-kommun_4_p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2DB4">
        <w:rPr>
          <w:b/>
          <w:sz w:val="44"/>
          <w:szCs w:val="44"/>
        </w:rPr>
        <w:t>Lokal Pedagogisk planering</w:t>
      </w:r>
    </w:p>
    <w:p w:rsidR="001D0448" w:rsidRPr="00622DB4" w:rsidRDefault="001D0448" w:rsidP="001D0448">
      <w:pPr>
        <w:rPr>
          <w:bCs/>
          <w:color w:val="339966"/>
          <w:sz w:val="16"/>
        </w:rPr>
      </w:pPr>
      <w:r w:rsidRPr="00622DB4">
        <w:rPr>
          <w:bCs/>
          <w:color w:val="339966"/>
          <w:sz w:val="16"/>
        </w:rPr>
        <w:t xml:space="preserve">                                                                               </w:t>
      </w:r>
    </w:p>
    <w:p w:rsidR="001D0448" w:rsidRDefault="00AA0550" w:rsidP="001D0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– åk 1</w:t>
      </w:r>
      <w:r w:rsidR="00414E24">
        <w:rPr>
          <w:b/>
          <w:sz w:val="28"/>
          <w:szCs w:val="28"/>
        </w:rPr>
        <w:t xml:space="preserve"> Året runt i naturen</w:t>
      </w:r>
    </w:p>
    <w:p w:rsidR="001D0448" w:rsidRDefault="00241B4B" w:rsidP="001D0448">
      <w:pPr>
        <w:pBdr>
          <w:bottom w:val="thinThickSmallGap" w:sz="24" w:space="0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1248410" cy="208280"/>
                <wp:effectExtent l="0" t="0" r="8890" b="127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41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448" w:rsidRDefault="001D0448" w:rsidP="001D0448">
                            <w:r w:rsidRPr="00192C31">
                              <w:rPr>
                                <w:bCs/>
                                <w:i/>
                                <w:color w:val="339966"/>
                                <w:sz w:val="16"/>
                              </w:rPr>
                              <w:t>Europas grönaste stad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7.1pt;margin-top:6.05pt;width:98.3pt;height:16.4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" stroked="f">
                <v:textbox style="mso-fit-shape-to-text:t">
                  <w:txbxContent>
                    <w:p w:rsidR="001D0448" w:rsidRDefault="001D0448" w:rsidP="001D0448">
                      <w:r w:rsidRPr="00192C31">
                        <w:rPr>
                          <w:bCs/>
                          <w:i/>
                          <w:color w:val="339966"/>
                          <w:sz w:val="16"/>
                        </w:rPr>
                        <w:t>Europas grönaste stad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1B4B" w:rsidRPr="00622DB4" w:rsidRDefault="00661020" w:rsidP="001D0448">
      <w:pPr>
        <w:pBdr>
          <w:bottom w:val="thinThickSmallGap" w:sz="24" w:space="0" w:color="auto"/>
        </w:pBdr>
      </w:pPr>
      <w:r>
        <w:t>Maria Einarsson, Sara Forsman</w:t>
      </w:r>
      <w:bookmarkStart w:id="0" w:name="_GoBack"/>
      <w:bookmarkEnd w:id="0"/>
    </w:p>
    <w:p w:rsidR="001D0448" w:rsidRDefault="001D0448" w:rsidP="001D0448">
      <w:pPr>
        <w:rPr>
          <w:b/>
          <w:sz w:val="28"/>
          <w:szCs w:val="28"/>
        </w:rPr>
      </w:pPr>
    </w:p>
    <w:p w:rsidR="0054217A" w:rsidRDefault="00FA1782" w:rsidP="001D0448">
      <w:pPr>
        <w:rPr>
          <w:b/>
          <w:sz w:val="32"/>
          <w:szCs w:val="32"/>
        </w:rPr>
      </w:pPr>
      <w:r>
        <w:rPr>
          <w:b/>
          <w:sz w:val="32"/>
          <w:szCs w:val="32"/>
        </w:rPr>
        <w:t>Inledning-syfte</w:t>
      </w:r>
    </w:p>
    <w:p w:rsidR="001D0448" w:rsidRDefault="001D0448" w:rsidP="001D0448">
      <w:r>
        <w:t xml:space="preserve"> </w:t>
      </w:r>
    </w:p>
    <w:p w:rsidR="00AA0550" w:rsidRDefault="00AA0550" w:rsidP="001D0448">
      <w:r>
        <w:t xml:space="preserve">Under en period </w:t>
      </w:r>
      <w:r w:rsidR="001D0448">
        <w:t xml:space="preserve">kommer vi att arbeta med ett kunskapsområde i </w:t>
      </w:r>
      <w:r>
        <w:t>No som handlar om Året runt i naturen.</w:t>
      </w:r>
    </w:p>
    <w:p w:rsidR="002F5DD7" w:rsidRDefault="00AA0550" w:rsidP="001D044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D0448" w:rsidRDefault="00FA1782" w:rsidP="001D0448">
      <w:r w:rsidRPr="00FA1782">
        <w:t>Enligt</w:t>
      </w:r>
      <w:r w:rsidR="001D0448" w:rsidRPr="00FA1782">
        <w:t xml:space="preserve"> Lgr 11</w:t>
      </w:r>
      <w:r w:rsidRPr="00FA1782">
        <w:t xml:space="preserve"> ska eleverna</w:t>
      </w:r>
      <w:r>
        <w:t xml:space="preserve"> genom undervisningen i No sammanfattningsvis ges förutsättningar att utveckla sin förmåga att:</w:t>
      </w:r>
    </w:p>
    <w:p w:rsidR="00FA1782" w:rsidRDefault="00FA1782" w:rsidP="00FA1782">
      <w:pPr>
        <w:pStyle w:val="Liststycke"/>
        <w:numPr>
          <w:ilvl w:val="0"/>
          <w:numId w:val="10"/>
        </w:numPr>
      </w:pPr>
      <w:r>
        <w:t xml:space="preserve">genomföra systematiska undersökningar, </w:t>
      </w:r>
    </w:p>
    <w:p w:rsidR="00FA1782" w:rsidRPr="00CD2C19" w:rsidRDefault="00FA1782" w:rsidP="00CD2C19">
      <w:pPr>
        <w:pStyle w:val="Liststycke"/>
        <w:numPr>
          <w:ilvl w:val="0"/>
          <w:numId w:val="10"/>
        </w:numPr>
      </w:pPr>
      <w:r>
        <w:t>använda begrepp, modeller och teo</w:t>
      </w:r>
      <w:r w:rsidR="00757D8D">
        <w:t>rier för att förklara</w:t>
      </w:r>
      <w:r>
        <w:t xml:space="preserve"> samband i naturen.</w:t>
      </w:r>
    </w:p>
    <w:p w:rsidR="00FA1782" w:rsidRDefault="00FA1782" w:rsidP="001D0448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092CFD" w:rsidRDefault="001D0448" w:rsidP="001D0448">
      <w:pPr>
        <w:autoSpaceDE w:val="0"/>
        <w:autoSpaceDN w:val="0"/>
        <w:adjustRightInd w:val="0"/>
        <w:rPr>
          <w:b/>
          <w:sz w:val="32"/>
          <w:szCs w:val="32"/>
        </w:rPr>
      </w:pPr>
      <w:r w:rsidRPr="006B3FFA">
        <w:rPr>
          <w:b/>
          <w:sz w:val="32"/>
          <w:szCs w:val="32"/>
        </w:rPr>
        <w:t>Konkreta mål för elevern</w:t>
      </w:r>
      <w:r w:rsidR="00092CFD">
        <w:rPr>
          <w:b/>
          <w:sz w:val="32"/>
          <w:szCs w:val="32"/>
        </w:rPr>
        <w:t>a</w:t>
      </w:r>
      <w:r w:rsidR="00FA1782">
        <w:rPr>
          <w:b/>
          <w:sz w:val="32"/>
          <w:szCs w:val="32"/>
        </w:rPr>
        <w:t>:</w:t>
      </w:r>
    </w:p>
    <w:p w:rsidR="00FA1782" w:rsidRPr="00FA1782" w:rsidRDefault="00FA1782" w:rsidP="00FA1782">
      <w:pPr>
        <w:pStyle w:val="Liststycke"/>
        <w:numPr>
          <w:ilvl w:val="0"/>
          <w:numId w:val="11"/>
        </w:numPr>
        <w:autoSpaceDE w:val="0"/>
        <w:autoSpaceDN w:val="0"/>
        <w:adjustRightInd w:val="0"/>
      </w:pPr>
      <w:r w:rsidRPr="00FA1782">
        <w:t>Du ska kunna beskriva och ge exempel på enkla samband i naturen utifrån upplevelser och utforskande av närmiljön.</w:t>
      </w:r>
    </w:p>
    <w:p w:rsidR="00FA1782" w:rsidRPr="00FA1782" w:rsidRDefault="00FA1782" w:rsidP="00FA1782">
      <w:pPr>
        <w:pStyle w:val="Liststycke"/>
        <w:numPr>
          <w:ilvl w:val="0"/>
          <w:numId w:val="11"/>
        </w:numPr>
        <w:autoSpaceDE w:val="0"/>
        <w:autoSpaceDN w:val="0"/>
        <w:adjustRightInd w:val="0"/>
      </w:pPr>
      <w:r w:rsidRPr="00FA1782">
        <w:t>Du ska utifrån tydliga instruktioner kunna utföra fältstudier och andra typer av enkla undersökningar som handlar om naturen.</w:t>
      </w:r>
    </w:p>
    <w:p w:rsidR="00FA1782" w:rsidRPr="00FA1782" w:rsidRDefault="00FA1782" w:rsidP="00FA1782">
      <w:pPr>
        <w:pStyle w:val="Liststycke"/>
        <w:numPr>
          <w:ilvl w:val="0"/>
          <w:numId w:val="11"/>
        </w:numPr>
        <w:autoSpaceDE w:val="0"/>
        <w:autoSpaceDN w:val="0"/>
        <w:adjustRightInd w:val="0"/>
      </w:pPr>
      <w:r w:rsidRPr="00FA1782">
        <w:t>Du ska kunna göra enkla observationer av årstider.</w:t>
      </w:r>
    </w:p>
    <w:p w:rsidR="00FA1782" w:rsidRPr="00FA1782" w:rsidRDefault="00FA1782" w:rsidP="00FA1782">
      <w:pPr>
        <w:pStyle w:val="Liststycke"/>
        <w:numPr>
          <w:ilvl w:val="0"/>
          <w:numId w:val="11"/>
        </w:numPr>
        <w:autoSpaceDE w:val="0"/>
        <w:autoSpaceDN w:val="0"/>
        <w:adjustRightInd w:val="0"/>
      </w:pPr>
      <w:r w:rsidRPr="00FA1782">
        <w:t>Du ska kunna namnge några djur</w:t>
      </w:r>
      <w:r w:rsidR="00BF2643">
        <w:t>, träd</w:t>
      </w:r>
      <w:r w:rsidRPr="00FA1782">
        <w:t xml:space="preserve"> och </w:t>
      </w:r>
      <w:r w:rsidR="00BF2643">
        <w:t xml:space="preserve">andra </w:t>
      </w:r>
      <w:r w:rsidRPr="00FA1782">
        <w:t>växter i närmiljön och kunna ge exempel på kopplingar mellan dem i enkla näringskedjor.</w:t>
      </w:r>
    </w:p>
    <w:p w:rsidR="00F845FA" w:rsidRPr="00FA1782" w:rsidRDefault="00F845FA" w:rsidP="00F845FA">
      <w:pPr>
        <w:pStyle w:val="Liststycke"/>
        <w:autoSpaceDE w:val="0"/>
        <w:autoSpaceDN w:val="0"/>
        <w:adjustRightInd w:val="0"/>
        <w:rPr>
          <w:b/>
        </w:rPr>
      </w:pPr>
    </w:p>
    <w:p w:rsidR="001D0448" w:rsidRDefault="001D0448" w:rsidP="001D0448">
      <w:pPr>
        <w:autoSpaceDE w:val="0"/>
        <w:autoSpaceDN w:val="0"/>
        <w:adjustRightInd w:val="0"/>
        <w:rPr>
          <w:b/>
          <w:sz w:val="32"/>
          <w:szCs w:val="32"/>
        </w:rPr>
      </w:pPr>
      <w:r w:rsidRPr="006B3FFA">
        <w:rPr>
          <w:b/>
          <w:sz w:val="32"/>
          <w:szCs w:val="32"/>
        </w:rPr>
        <w:t>Undervisning</w:t>
      </w:r>
    </w:p>
    <w:p w:rsidR="002F5DD7" w:rsidRDefault="002F5DD7" w:rsidP="00EB1317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54217A" w:rsidRPr="0054217A" w:rsidRDefault="00CD2C19" w:rsidP="00EB1317">
      <w:pPr>
        <w:autoSpaceDE w:val="0"/>
        <w:autoSpaceDN w:val="0"/>
        <w:adjustRightInd w:val="0"/>
      </w:pPr>
      <w:r>
        <w:t>Du kommer att få undervisning om vad en fältstudie är och sedan få genomföra några enskilt och i grupp. Du kommer att få undervisning om naturen och dess olika årstider. Du kommer också få undervisning om växter och djur som finns i närmiljön.</w:t>
      </w:r>
      <w:r w:rsidR="0054217A">
        <w:t xml:space="preserve"> Vi kommer att se på flera olika filmer. Du kommer att få en arbetsbok att jobba i med olika uppgifter.</w:t>
      </w:r>
    </w:p>
    <w:p w:rsidR="00EB1317" w:rsidRDefault="00CD2C19" w:rsidP="00EB1317">
      <w:pPr>
        <w:autoSpaceDE w:val="0"/>
        <w:autoSpaceDN w:val="0"/>
        <w:adjustRightInd w:val="0"/>
      </w:pPr>
      <w:r>
        <w:t xml:space="preserve">Du kommer att få </w:t>
      </w:r>
      <w:r w:rsidR="00EB1317">
        <w:t xml:space="preserve">dokumentera dina naturvetenskapliga undersökningar med text och bild. </w:t>
      </w:r>
    </w:p>
    <w:p w:rsidR="00EE391B" w:rsidRDefault="00EE391B" w:rsidP="001D0448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A134E0" w:rsidRDefault="00A134E0" w:rsidP="001D0448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CD2C19" w:rsidRPr="00CD2C19" w:rsidRDefault="001D0448" w:rsidP="00F360F3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Bedömning</w:t>
      </w:r>
    </w:p>
    <w:p w:rsidR="00CD2C19" w:rsidRDefault="00CD2C19" w:rsidP="00F360F3">
      <w:pPr>
        <w:autoSpaceDE w:val="0"/>
        <w:autoSpaceDN w:val="0"/>
        <w:adjustRightInd w:val="0"/>
      </w:pPr>
    </w:p>
    <w:p w:rsidR="00DA086C" w:rsidRDefault="00CD2C19" w:rsidP="00F360F3">
      <w:pPr>
        <w:autoSpaceDE w:val="0"/>
        <w:autoSpaceDN w:val="0"/>
        <w:adjustRightInd w:val="0"/>
      </w:pPr>
      <w:r>
        <w:t xml:space="preserve">Jag kommer att bedöma hur aktiv du är på lektionerna. </w:t>
      </w:r>
      <w:r w:rsidR="00F360F3">
        <w:t>Jag bedömer också</w:t>
      </w:r>
      <w:r w:rsidR="0054217A">
        <w:t xml:space="preserve"> hur</w:t>
      </w:r>
      <w:r w:rsidR="001D0448">
        <w:t xml:space="preserve"> du kan samtala om </w:t>
      </w:r>
      <w:r w:rsidR="00EB1317">
        <w:t>och diskutera dina undersökni</w:t>
      </w:r>
      <w:r>
        <w:t xml:space="preserve">ngar. </w:t>
      </w:r>
      <w:r w:rsidR="0054217A">
        <w:t>Jag komm</w:t>
      </w:r>
      <w:r w:rsidR="00A817DE">
        <w:t>er under arbetets gång bedömma</w:t>
      </w:r>
      <w:r w:rsidR="0054217A">
        <w:t xml:space="preserve"> hur du löser uppgifterna i din bok. Jag kommer också att titta </w:t>
      </w:r>
      <w:r>
        <w:t xml:space="preserve">på hur du lyckas besvara några kunskapsfrågor </w:t>
      </w:r>
      <w:r w:rsidR="0054217A">
        <w:t>som du kommer att få som avslutning på kursen.</w:t>
      </w:r>
    </w:p>
    <w:p w:rsidR="00DA086C" w:rsidRDefault="00DA086C" w:rsidP="00F360F3">
      <w:pPr>
        <w:autoSpaceDE w:val="0"/>
        <w:autoSpaceDN w:val="0"/>
        <w:adjustRightInd w:val="0"/>
      </w:pPr>
    </w:p>
    <w:p w:rsidR="004835D1" w:rsidRDefault="004835D1" w:rsidP="00DA086C">
      <w:pPr>
        <w:rPr>
          <w:sz w:val="32"/>
          <w:szCs w:val="32"/>
        </w:rPr>
      </w:pPr>
    </w:p>
    <w:p w:rsidR="00DA086C" w:rsidRDefault="0054217A" w:rsidP="00DA086C">
      <w:pPr>
        <w:rPr>
          <w:b/>
          <w:sz w:val="32"/>
          <w:szCs w:val="32"/>
        </w:rPr>
      </w:pPr>
      <w:r w:rsidRPr="00DA086C">
        <w:rPr>
          <w:sz w:val="32"/>
          <w:szCs w:val="32"/>
        </w:rPr>
        <w:lastRenderedPageBreak/>
        <w:t xml:space="preserve"> </w:t>
      </w:r>
      <w:r w:rsidR="00DA086C" w:rsidRPr="00DA086C">
        <w:rPr>
          <w:b/>
          <w:sz w:val="32"/>
          <w:szCs w:val="32"/>
        </w:rPr>
        <w:t>Utvärdering</w:t>
      </w:r>
    </w:p>
    <w:p w:rsidR="00A134E0" w:rsidRPr="00DA086C" w:rsidRDefault="00A134E0" w:rsidP="00DA086C">
      <w:pPr>
        <w:rPr>
          <w:b/>
          <w:sz w:val="32"/>
          <w:szCs w:val="32"/>
        </w:rPr>
      </w:pPr>
    </w:p>
    <w:p w:rsidR="00DA086C" w:rsidRPr="00DA086C" w:rsidRDefault="00DA086C" w:rsidP="00DA086C">
      <w:r w:rsidRPr="00DA086C">
        <w:t>Hur väl har du nått målen? Bedöm ditt arbete och din insats i förhållande till målen.</w:t>
      </w:r>
    </w:p>
    <w:p w:rsidR="00DA086C" w:rsidRPr="00DA086C" w:rsidRDefault="00DA086C" w:rsidP="00DA086C"/>
    <w:p w:rsidR="00DA086C" w:rsidRPr="00DA086C" w:rsidRDefault="00DA086C" w:rsidP="00DA086C">
      <w:proofErr w:type="gramStart"/>
      <w:r w:rsidRPr="00DA086C">
        <w:t>…………………………………………………………………………………………………</w:t>
      </w:r>
      <w:proofErr w:type="gramEnd"/>
    </w:p>
    <w:p w:rsidR="00DA086C" w:rsidRPr="00DA086C" w:rsidRDefault="00DA086C" w:rsidP="00DA086C"/>
    <w:p w:rsidR="00DA086C" w:rsidRPr="00DA086C" w:rsidRDefault="00DA086C" w:rsidP="00DA086C">
      <w:proofErr w:type="gramStart"/>
      <w:r w:rsidRPr="00DA086C">
        <w:t>…………………………………………………………………………………………………</w:t>
      </w:r>
      <w:proofErr w:type="gramEnd"/>
    </w:p>
    <w:p w:rsidR="00DA086C" w:rsidRPr="00DA086C" w:rsidRDefault="00DA086C" w:rsidP="00DA086C"/>
    <w:p w:rsidR="00DA086C" w:rsidRPr="00DA086C" w:rsidRDefault="00DA086C" w:rsidP="00DA086C">
      <w:r w:rsidRPr="00DA086C">
        <w:t>Vad är du mest/minst nöjd med i ditt arbete?</w:t>
      </w:r>
    </w:p>
    <w:p w:rsidR="00DA086C" w:rsidRPr="00DA086C" w:rsidRDefault="00DA086C" w:rsidP="00DA086C"/>
    <w:p w:rsidR="00DA086C" w:rsidRPr="00DA086C" w:rsidRDefault="00DA086C" w:rsidP="00DA086C">
      <w:proofErr w:type="gramStart"/>
      <w:r w:rsidRPr="00DA086C">
        <w:t>…………………………………………………………………………………………………</w:t>
      </w:r>
      <w:proofErr w:type="gramEnd"/>
    </w:p>
    <w:p w:rsidR="00DA086C" w:rsidRPr="00DA086C" w:rsidRDefault="00DA086C" w:rsidP="00DA086C"/>
    <w:p w:rsidR="00DA086C" w:rsidRPr="00DA086C" w:rsidRDefault="00DA086C" w:rsidP="00DA086C">
      <w:proofErr w:type="gramStart"/>
      <w:r w:rsidRPr="00DA086C">
        <w:t>…………………………………………………………………………………………………</w:t>
      </w:r>
      <w:proofErr w:type="gramEnd"/>
    </w:p>
    <w:p w:rsidR="00DA086C" w:rsidRPr="00DA086C" w:rsidRDefault="00DA086C" w:rsidP="00DA086C"/>
    <w:p w:rsidR="00DA086C" w:rsidRPr="00DA086C" w:rsidRDefault="00DA086C" w:rsidP="00DA086C"/>
    <w:p w:rsidR="00DA086C" w:rsidRPr="00DA086C" w:rsidRDefault="00DA086C" w:rsidP="00DA086C">
      <w:r w:rsidRPr="00DA086C">
        <w:t>Vad ska du tänka på till nästa gång?</w:t>
      </w:r>
    </w:p>
    <w:p w:rsidR="00DA086C" w:rsidRPr="00DA086C" w:rsidRDefault="00DA086C" w:rsidP="00DA086C"/>
    <w:p w:rsidR="00DA086C" w:rsidRPr="00DA086C" w:rsidRDefault="00DA086C" w:rsidP="00DA086C">
      <w:proofErr w:type="gramStart"/>
      <w:r w:rsidRPr="00DA086C">
        <w:t>…………………………………………………………………………………………………</w:t>
      </w:r>
      <w:proofErr w:type="gramEnd"/>
    </w:p>
    <w:p w:rsidR="00DA086C" w:rsidRPr="00DA086C" w:rsidRDefault="00DA086C" w:rsidP="00DA086C"/>
    <w:p w:rsidR="00DA086C" w:rsidRPr="00DA086C" w:rsidRDefault="00DA086C" w:rsidP="00DA086C">
      <w:proofErr w:type="gramStart"/>
      <w:r w:rsidRPr="00DA086C">
        <w:t>…………………………………………………………………………………………………</w:t>
      </w:r>
      <w:proofErr w:type="gramEnd"/>
    </w:p>
    <w:p w:rsidR="00DA086C" w:rsidRPr="00DA086C" w:rsidRDefault="00DA086C" w:rsidP="00DA086C"/>
    <w:p w:rsidR="00DA086C" w:rsidRPr="00DA086C" w:rsidRDefault="00DA086C" w:rsidP="00DA086C"/>
    <w:p w:rsidR="00DA086C" w:rsidRPr="00DA086C" w:rsidRDefault="00DA086C" w:rsidP="00DA086C">
      <w:r w:rsidRPr="00DA086C">
        <w:t>Övriga tankar:</w:t>
      </w:r>
    </w:p>
    <w:p w:rsidR="00DA086C" w:rsidRPr="00DA086C" w:rsidRDefault="00DA086C" w:rsidP="00DA086C"/>
    <w:p w:rsidR="00DA086C" w:rsidRPr="00DA086C" w:rsidRDefault="00DA086C" w:rsidP="00DA086C">
      <w:proofErr w:type="gramStart"/>
      <w:r w:rsidRPr="00DA086C">
        <w:t>…………………………………………………………………………………………………..</w:t>
      </w:r>
      <w:proofErr w:type="gramEnd"/>
    </w:p>
    <w:p w:rsidR="00DA086C" w:rsidRPr="00DA086C" w:rsidRDefault="00DA086C" w:rsidP="00DA086C"/>
    <w:p w:rsidR="00DA086C" w:rsidRPr="00DA086C" w:rsidRDefault="00DA086C" w:rsidP="00DA086C">
      <w:pPr>
        <w:rPr>
          <w:b/>
          <w:sz w:val="32"/>
          <w:szCs w:val="32"/>
        </w:rPr>
      </w:pPr>
      <w:r w:rsidRPr="00DA086C">
        <w:rPr>
          <w:b/>
          <w:sz w:val="32"/>
          <w:szCs w:val="32"/>
        </w:rPr>
        <w:t>Skriftligt omdöme:</w:t>
      </w:r>
    </w:p>
    <w:p w:rsidR="00DA086C" w:rsidRPr="00DA086C" w:rsidRDefault="00DA086C" w:rsidP="00DA086C">
      <w:pPr>
        <w:rPr>
          <w:b/>
        </w:rPr>
      </w:pPr>
    </w:p>
    <w:p w:rsidR="00DA086C" w:rsidRPr="00DA086C" w:rsidRDefault="00DA086C" w:rsidP="00DA086C">
      <w:pPr>
        <w:rPr>
          <w:b/>
        </w:rPr>
      </w:pPr>
      <w:proofErr w:type="gramStart"/>
      <w:r w:rsidRPr="00DA086C">
        <w:rPr>
          <w:b/>
        </w:rPr>
        <w:t>……………………………………………………………………………………....................</w:t>
      </w:r>
      <w:proofErr w:type="gramEnd"/>
    </w:p>
    <w:p w:rsidR="00DA086C" w:rsidRPr="00DA086C" w:rsidRDefault="00DA086C" w:rsidP="00DA086C">
      <w:pPr>
        <w:rPr>
          <w:b/>
        </w:rPr>
      </w:pPr>
    </w:p>
    <w:p w:rsidR="00DA086C" w:rsidRPr="00DA086C" w:rsidRDefault="00DA086C" w:rsidP="00DA086C">
      <w:pPr>
        <w:rPr>
          <w:b/>
        </w:rPr>
      </w:pPr>
      <w:proofErr w:type="gramStart"/>
      <w:r w:rsidRPr="00DA086C">
        <w:rPr>
          <w:b/>
        </w:rPr>
        <w:t>........................................................................................................................................</w:t>
      </w:r>
      <w:proofErr w:type="gramEnd"/>
    </w:p>
    <w:p w:rsidR="00DA086C" w:rsidRPr="00DA086C" w:rsidRDefault="00DA086C" w:rsidP="00DA086C">
      <w:pPr>
        <w:rPr>
          <w:b/>
        </w:rPr>
      </w:pPr>
    </w:p>
    <w:p w:rsidR="00DA086C" w:rsidRPr="00DA086C" w:rsidRDefault="00DA086C" w:rsidP="00DA086C">
      <w:pPr>
        <w:rPr>
          <w:b/>
        </w:rPr>
      </w:pPr>
      <w:proofErr w:type="gramStart"/>
      <w:r w:rsidRPr="00DA086C">
        <w:rPr>
          <w:b/>
        </w:rPr>
        <w:t>…………………………………………………………………………………………………..</w:t>
      </w:r>
      <w:proofErr w:type="gramEnd"/>
    </w:p>
    <w:p w:rsidR="00DA086C" w:rsidRPr="00DA086C" w:rsidRDefault="00DA086C" w:rsidP="00DA086C">
      <w:pPr>
        <w:rPr>
          <w:b/>
        </w:rPr>
      </w:pPr>
    </w:p>
    <w:p w:rsidR="00DC43B5" w:rsidRPr="00DA086C" w:rsidRDefault="00DC43B5" w:rsidP="00F360F3">
      <w:pPr>
        <w:autoSpaceDE w:val="0"/>
        <w:autoSpaceDN w:val="0"/>
        <w:adjustRightInd w:val="0"/>
      </w:pPr>
    </w:p>
    <w:p w:rsidR="00107DF9" w:rsidRPr="00DA086C" w:rsidRDefault="00107DF9" w:rsidP="00F360F3">
      <w:pPr>
        <w:autoSpaceDE w:val="0"/>
        <w:autoSpaceDN w:val="0"/>
        <w:adjustRightInd w:val="0"/>
      </w:pPr>
    </w:p>
    <w:p w:rsidR="00107DF9" w:rsidRPr="00DA086C" w:rsidRDefault="00107DF9" w:rsidP="00F360F3">
      <w:pPr>
        <w:autoSpaceDE w:val="0"/>
        <w:autoSpaceDN w:val="0"/>
        <w:adjustRightInd w:val="0"/>
        <w:rPr>
          <w:b/>
        </w:rPr>
      </w:pPr>
    </w:p>
    <w:sectPr w:rsidR="00107DF9" w:rsidRPr="00DA086C" w:rsidSect="00532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3C9" w:rsidRDefault="00C803C9" w:rsidP="00F360F3">
      <w:r>
        <w:separator/>
      </w:r>
    </w:p>
  </w:endnote>
  <w:endnote w:type="continuationSeparator" w:id="0">
    <w:p w:rsidR="00C803C9" w:rsidRDefault="00C803C9" w:rsidP="00F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3C9" w:rsidRDefault="00C803C9" w:rsidP="00F360F3">
      <w:r>
        <w:separator/>
      </w:r>
    </w:p>
  </w:footnote>
  <w:footnote w:type="continuationSeparator" w:id="0">
    <w:p w:rsidR="00C803C9" w:rsidRDefault="00C803C9" w:rsidP="00F3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4F3"/>
    <w:multiLevelType w:val="hybridMultilevel"/>
    <w:tmpl w:val="EFB20B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4985"/>
    <w:multiLevelType w:val="hybridMultilevel"/>
    <w:tmpl w:val="9474AB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2F20"/>
    <w:multiLevelType w:val="hybridMultilevel"/>
    <w:tmpl w:val="3202D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049D2"/>
    <w:multiLevelType w:val="hybridMultilevel"/>
    <w:tmpl w:val="965CF3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B8790B"/>
    <w:multiLevelType w:val="hybridMultilevel"/>
    <w:tmpl w:val="49E405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219B7"/>
    <w:multiLevelType w:val="hybridMultilevel"/>
    <w:tmpl w:val="948C3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95966"/>
    <w:multiLevelType w:val="hybridMultilevel"/>
    <w:tmpl w:val="E272DA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86EB3"/>
    <w:multiLevelType w:val="hybridMultilevel"/>
    <w:tmpl w:val="43520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95B5E"/>
    <w:multiLevelType w:val="hybridMultilevel"/>
    <w:tmpl w:val="EE248D4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71E69"/>
    <w:multiLevelType w:val="hybridMultilevel"/>
    <w:tmpl w:val="ACDCE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12F8"/>
    <w:multiLevelType w:val="hybridMultilevel"/>
    <w:tmpl w:val="CCBA804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72"/>
    <w:rsid w:val="00092CFD"/>
    <w:rsid w:val="000D56F0"/>
    <w:rsid w:val="00107DF9"/>
    <w:rsid w:val="001D0448"/>
    <w:rsid w:val="00241B4B"/>
    <w:rsid w:val="0029552B"/>
    <w:rsid w:val="002F5DD7"/>
    <w:rsid w:val="003450BD"/>
    <w:rsid w:val="003548AF"/>
    <w:rsid w:val="00414E24"/>
    <w:rsid w:val="004835D1"/>
    <w:rsid w:val="0053216B"/>
    <w:rsid w:val="0054217A"/>
    <w:rsid w:val="005905F2"/>
    <w:rsid w:val="0061504D"/>
    <w:rsid w:val="00661020"/>
    <w:rsid w:val="007335A5"/>
    <w:rsid w:val="007407D0"/>
    <w:rsid w:val="00757D8D"/>
    <w:rsid w:val="00797565"/>
    <w:rsid w:val="00897BAB"/>
    <w:rsid w:val="008A7FB0"/>
    <w:rsid w:val="00931238"/>
    <w:rsid w:val="00932A62"/>
    <w:rsid w:val="009A4172"/>
    <w:rsid w:val="00A134E0"/>
    <w:rsid w:val="00A817DE"/>
    <w:rsid w:val="00A95729"/>
    <w:rsid w:val="00AA0550"/>
    <w:rsid w:val="00AA6A3E"/>
    <w:rsid w:val="00AD5A26"/>
    <w:rsid w:val="00BF2643"/>
    <w:rsid w:val="00C803C9"/>
    <w:rsid w:val="00CD2C19"/>
    <w:rsid w:val="00D03306"/>
    <w:rsid w:val="00D752DF"/>
    <w:rsid w:val="00DA086C"/>
    <w:rsid w:val="00DA2466"/>
    <w:rsid w:val="00DC43B5"/>
    <w:rsid w:val="00EB1317"/>
    <w:rsid w:val="00EE391B"/>
    <w:rsid w:val="00F10F63"/>
    <w:rsid w:val="00F360F3"/>
    <w:rsid w:val="00F845FA"/>
    <w:rsid w:val="00FA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A6699-9E0E-45A8-A55E-EB80E335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448"/>
    <w:pPr>
      <w:spacing w:after="0" w:line="240" w:lineRule="auto"/>
    </w:pPr>
    <w:rPr>
      <w:rFonts w:ascii="Arial" w:eastAsia="Times New Roman" w:hAnsi="Arial" w:cs="Arial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D044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idhuvudChar">
    <w:name w:val="Sidhuvud Char"/>
    <w:basedOn w:val="Standardstycketeckensnitt"/>
    <w:link w:val="Sidhuvud"/>
    <w:uiPriority w:val="99"/>
    <w:rsid w:val="001D0448"/>
    <w:rPr>
      <w:rFonts w:ascii="Arial" w:eastAsia="Times New Roman" w:hAnsi="Arial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3548AF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F360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60F3"/>
    <w:rPr>
      <w:rFonts w:ascii="Arial" w:eastAsia="Times New Roman" w:hAnsi="Arial" w:cs="Arial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Einarsson Maria</cp:lastModifiedBy>
  <cp:revision>4</cp:revision>
  <dcterms:created xsi:type="dcterms:W3CDTF">2017-03-22T14:06:00Z</dcterms:created>
  <dcterms:modified xsi:type="dcterms:W3CDTF">2017-03-22T14:07:00Z</dcterms:modified>
</cp:coreProperties>
</file>